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05FA" w14:textId="65D28A5D" w:rsidR="00771166" w:rsidRDefault="00A5210C">
      <w:r>
        <w:t>APHA Awards to MAPHN Members</w:t>
      </w:r>
    </w:p>
    <w:p w14:paraId="3AE315BA" w14:textId="77777777" w:rsidR="00A5210C" w:rsidRPr="00A5210C" w:rsidRDefault="00A5210C" w:rsidP="00A5210C">
      <w:pPr>
        <w:spacing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A5210C">
        <w:rPr>
          <w:rFonts w:ascii="Arial" w:eastAsia="Times New Roman" w:hAnsi="Arial" w:cs="Arial"/>
          <w:b/>
          <w:bCs/>
          <w:color w:val="333333"/>
          <w:sz w:val="27"/>
          <w:szCs w:val="27"/>
        </w:rPr>
        <w:t>Since 1972, three members of MAPHN have been recognized by APHA PHN Section</w:t>
      </w:r>
    </w:p>
    <w:p w14:paraId="34C55F0E" w14:textId="77777777" w:rsidR="00A5210C" w:rsidRPr="00A5210C" w:rsidRDefault="00A5210C" w:rsidP="00A52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hyperlink r:id="rId4" w:tgtFrame="_blank" w:history="1">
        <w:r w:rsidRPr="00A5210C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2018 Kitty C. Mahoney, RN, BSN, MS PHN Creative Achievement Award</w:t>
        </w:r>
      </w:hyperlink>
    </w:p>
    <w:p w14:paraId="12DC77CD" w14:textId="77777777" w:rsidR="00A5210C" w:rsidRPr="00A5210C" w:rsidRDefault="00A5210C" w:rsidP="00A52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5210C">
        <w:rPr>
          <w:rFonts w:ascii="Arial" w:eastAsia="Times New Roman" w:hAnsi="Arial" w:cs="Arial"/>
          <w:color w:val="333333"/>
          <w:sz w:val="27"/>
          <w:szCs w:val="27"/>
        </w:rPr>
        <w:t>2017 Glynnis M. LaRosa, MPH, MSN, RN, PHNA-BC, CPHQ Lillian Wald Service Award</w:t>
      </w:r>
    </w:p>
    <w:p w14:paraId="2EECB38A" w14:textId="77777777" w:rsidR="00A5210C" w:rsidRPr="00A5210C" w:rsidRDefault="00A5210C" w:rsidP="00A521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A5210C">
        <w:rPr>
          <w:rFonts w:ascii="Arial" w:eastAsia="Times New Roman" w:hAnsi="Arial" w:cs="Arial"/>
          <w:color w:val="333333"/>
          <w:sz w:val="27"/>
          <w:szCs w:val="27"/>
        </w:rPr>
        <w:t xml:space="preserve">2012 Charlotte E. </w:t>
      </w:r>
      <w:proofErr w:type="spellStart"/>
      <w:r w:rsidRPr="00A5210C">
        <w:rPr>
          <w:rFonts w:ascii="Arial" w:eastAsia="Times New Roman" w:hAnsi="Arial" w:cs="Arial"/>
          <w:color w:val="333333"/>
          <w:sz w:val="27"/>
          <w:szCs w:val="27"/>
        </w:rPr>
        <w:t>Stepanian</w:t>
      </w:r>
      <w:proofErr w:type="spellEnd"/>
      <w:r w:rsidRPr="00A5210C">
        <w:rPr>
          <w:rFonts w:ascii="Arial" w:eastAsia="Times New Roman" w:hAnsi="Arial" w:cs="Arial"/>
          <w:color w:val="333333"/>
          <w:sz w:val="27"/>
          <w:szCs w:val="27"/>
        </w:rPr>
        <w:t>, RN-BC, MSN Lillian Wald Service Award</w:t>
      </w:r>
    </w:p>
    <w:p w14:paraId="5FCFF142" w14:textId="49B07439" w:rsidR="00A5210C" w:rsidRDefault="00A5210C" w:rsidP="00A5210C">
      <w:r w:rsidRPr="00A5210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5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0C"/>
    <w:rsid w:val="00771166"/>
    <w:rsid w:val="00A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F49F"/>
  <w15:chartTrackingRefBased/>
  <w15:docId w15:val="{0C91ADF5-9B14-4D70-A0AC-D4263CE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1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phn.org/resources/Documents/source%20KC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mahoney</dc:creator>
  <cp:keywords/>
  <dc:description/>
  <cp:lastModifiedBy>kitty mahoney</cp:lastModifiedBy>
  <cp:revision>1</cp:revision>
  <dcterms:created xsi:type="dcterms:W3CDTF">2022-02-16T19:40:00Z</dcterms:created>
  <dcterms:modified xsi:type="dcterms:W3CDTF">2022-02-16T19:41:00Z</dcterms:modified>
</cp:coreProperties>
</file>