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160" w:firstLine="0"/>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Activities of Metrowest-Central Massachusetts Chapter MAPHN</w:t>
      </w:r>
      <w:r w:rsidDel="00000000" w:rsidR="00000000" w:rsidRPr="00000000">
        <w:drawing>
          <wp:anchor allowOverlap="1" behindDoc="1" distB="0" distT="0" distL="0" distR="0" hidden="0" layoutInCell="1" locked="0" relativeHeight="0" simplePos="0">
            <wp:simplePos x="0" y="0"/>
            <wp:positionH relativeFrom="column">
              <wp:posOffset>-247648</wp:posOffset>
            </wp:positionH>
            <wp:positionV relativeFrom="paragraph">
              <wp:posOffset>114300</wp:posOffset>
            </wp:positionV>
            <wp:extent cx="1776413" cy="177641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76413" cy="1776413"/>
                    </a:xfrm>
                    <a:prstGeom prst="rect"/>
                    <a:ln/>
                  </pic:spPr>
                </pic:pic>
              </a:graphicData>
            </a:graphic>
          </wp:anchor>
        </w:drawing>
      </w:r>
    </w:p>
    <w:p w:rsidR="00000000" w:rsidDel="00000000" w:rsidP="00000000" w:rsidRDefault="00000000" w:rsidRPr="00000000" w14:paraId="00000002">
      <w:pPr>
        <w:ind w:left="2160" w:firstLine="0"/>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Chapter Report July 2024 to June 2025</w:t>
      </w:r>
    </w:p>
    <w:p w:rsidR="00000000" w:rsidDel="00000000" w:rsidP="00000000" w:rsidRDefault="00000000" w:rsidRPr="00000000" w14:paraId="00000003">
      <w:pPr>
        <w:ind w:right="900" w:firstLine="2160"/>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ind w:left="3690" w:right="900" w:hanging="720"/>
        <w:jc w:val="center"/>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Number in MAPHN/Chapter Membership:  50</w:t>
      </w:r>
      <w:r w:rsidDel="00000000" w:rsidR="00000000" w:rsidRPr="00000000">
        <w:rPr>
          <w:rtl w:val="0"/>
        </w:rPr>
      </w:r>
    </w:p>
    <w:p w:rsidR="00000000" w:rsidDel="00000000" w:rsidP="00000000" w:rsidRDefault="00000000" w:rsidRPr="00000000" w14:paraId="00000005">
      <w:pPr>
        <w:ind w:right="900" w:firstLine="2160"/>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ind w:left="4320" w:right="900" w:hanging="2160"/>
        <w:jc w:val="center"/>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Retiring Members 2024-2025: 0</w:t>
      </w:r>
      <w:r w:rsidDel="00000000" w:rsidR="00000000" w:rsidRPr="00000000">
        <w:rPr>
          <w:rtl w:val="0"/>
        </w:rPr>
      </w:r>
    </w:p>
    <w:p w:rsidR="00000000" w:rsidDel="00000000" w:rsidP="00000000" w:rsidRDefault="00000000" w:rsidRPr="00000000" w14:paraId="00000007">
      <w:pPr>
        <w:ind w:right="900" w:firstLine="2160"/>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ind w:left="2880" w:right="900" w:hanging="720"/>
        <w:jc w:val="center"/>
        <w:rPr>
          <w:rFonts w:ascii="Montserrat" w:cs="Montserrat" w:eastAsia="Montserrat" w:hAnsi="Montserrat"/>
          <w:b w:val="1"/>
          <w:highlight w:val="yellow"/>
        </w:rPr>
      </w:pPr>
      <w:r w:rsidDel="00000000" w:rsidR="00000000" w:rsidRPr="00000000">
        <w:rPr>
          <w:rFonts w:ascii="Montserrat" w:cs="Montserrat" w:eastAsia="Montserrat" w:hAnsi="Montserrat"/>
          <w:b w:val="1"/>
          <w:rtl w:val="0"/>
        </w:rPr>
        <w:t xml:space="preserve">Chapter Officers: </w:t>
      </w:r>
      <w:r w:rsidDel="00000000" w:rsidR="00000000" w:rsidRPr="00000000">
        <w:rPr>
          <w:rtl w:val="0"/>
        </w:rPr>
      </w:r>
    </w:p>
    <w:p w:rsidR="00000000" w:rsidDel="00000000" w:rsidP="00000000" w:rsidRDefault="00000000" w:rsidRPr="00000000" w14:paraId="00000009">
      <w:pPr>
        <w:ind w:left="2880" w:right="900" w:hanging="720"/>
        <w:jc w:val="center"/>
        <w:rPr>
          <w:rFonts w:ascii="Montserrat" w:cs="Montserrat" w:eastAsia="Montserrat" w:hAnsi="Montserrat"/>
        </w:rPr>
      </w:pPr>
      <w:r w:rsidDel="00000000" w:rsidR="00000000" w:rsidRPr="00000000">
        <w:rPr>
          <w:rFonts w:ascii="Montserrat" w:cs="Montserrat" w:eastAsia="Montserrat" w:hAnsi="Montserrat"/>
          <w:rtl w:val="0"/>
        </w:rPr>
        <w:t xml:space="preserve">President:  vacant</w:t>
      </w:r>
    </w:p>
    <w:p w:rsidR="00000000" w:rsidDel="00000000" w:rsidP="00000000" w:rsidRDefault="00000000" w:rsidRPr="00000000" w14:paraId="0000000A">
      <w:pPr>
        <w:ind w:left="2880" w:right="900" w:hanging="720"/>
        <w:jc w:val="center"/>
        <w:rPr>
          <w:rFonts w:ascii="Montserrat" w:cs="Montserrat" w:eastAsia="Montserrat" w:hAnsi="Montserrat"/>
        </w:rPr>
      </w:pPr>
      <w:r w:rsidDel="00000000" w:rsidR="00000000" w:rsidRPr="00000000">
        <w:rPr>
          <w:rFonts w:ascii="Montserrat" w:cs="Montserrat" w:eastAsia="Montserrat" w:hAnsi="Montserrat"/>
          <w:rtl w:val="0"/>
        </w:rPr>
        <w:t xml:space="preserve">Secretary:  Heidi Harper, Natick</w:t>
      </w:r>
    </w:p>
    <w:p w:rsidR="00000000" w:rsidDel="00000000" w:rsidP="00000000" w:rsidRDefault="00000000" w:rsidRPr="00000000" w14:paraId="0000000B">
      <w:pPr>
        <w:ind w:left="2880" w:right="900" w:hanging="720"/>
        <w:jc w:val="center"/>
        <w:rPr>
          <w:rFonts w:ascii="Montserrat" w:cs="Montserrat" w:eastAsia="Montserrat" w:hAnsi="Montserrat"/>
        </w:rPr>
      </w:pPr>
      <w:r w:rsidDel="00000000" w:rsidR="00000000" w:rsidRPr="00000000">
        <w:rPr>
          <w:rFonts w:ascii="Montserrat" w:cs="Montserrat" w:eastAsia="Montserrat" w:hAnsi="Montserrat"/>
          <w:rtl w:val="0"/>
        </w:rPr>
        <w:t xml:space="preserve">Treasurer:  Ann Marie McCauley, Wellesley</w:t>
      </w:r>
    </w:p>
    <w:p w:rsidR="00000000" w:rsidDel="00000000" w:rsidP="00000000" w:rsidRDefault="00000000" w:rsidRPr="00000000" w14:paraId="0000000C">
      <w:pPr>
        <w:ind w:right="900"/>
        <w:jc w:val="center"/>
        <w:rPr>
          <w:rFonts w:ascii="Montserrat" w:cs="Montserrat" w:eastAsia="Montserrat" w:hAnsi="Montserrat"/>
        </w:rPr>
      </w:pPr>
      <w:r w:rsidDel="00000000" w:rsidR="00000000" w:rsidRPr="00000000">
        <w:rPr>
          <w:rFonts w:ascii="Montserrat" w:cs="Montserrat" w:eastAsia="Montserrat" w:hAnsi="Montserrat"/>
          <w:rtl w:val="0"/>
        </w:rPr>
        <w:t xml:space="preserve">                    </w:t>
        <w:tab/>
        <w:tab/>
        <w:tab/>
        <w:t xml:space="preserve">        </w:t>
      </w:r>
    </w:p>
    <w:p w:rsidR="00000000" w:rsidDel="00000000" w:rsidP="00000000" w:rsidRDefault="00000000" w:rsidRPr="00000000" w14:paraId="0000000D">
      <w:pPr>
        <w:ind w:right="900"/>
        <w:rPr>
          <w:rFonts w:ascii="Montserrat" w:cs="Montserrat" w:eastAsia="Montserrat" w:hAnsi="Montserrat"/>
        </w:rPr>
      </w:pPr>
      <w:bookmarkStart w:colFirst="0" w:colLast="0" w:name="_3n7yk1ntj3dx" w:id="0"/>
      <w:bookmarkEnd w:id="0"/>
      <w:r w:rsidDel="00000000" w:rsidR="00000000" w:rsidRPr="00000000">
        <w:rPr>
          <w:rtl w:val="0"/>
        </w:rPr>
      </w:r>
    </w:p>
    <w:p w:rsidR="00000000" w:rsidDel="00000000" w:rsidP="00000000" w:rsidRDefault="00000000" w:rsidRPr="00000000" w14:paraId="0000000E">
      <w:pPr>
        <w:ind w:right="900"/>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ind w:right="900"/>
        <w:rPr>
          <w:rFonts w:ascii="Montserrat" w:cs="Montserrat" w:eastAsia="Montserrat" w:hAnsi="Montserrat"/>
        </w:rPr>
      </w:pPr>
      <w:r w:rsidDel="00000000" w:rsidR="00000000" w:rsidRPr="00000000">
        <w:rPr>
          <w:rFonts w:ascii="Montserrat" w:cs="Montserrat" w:eastAsia="Montserrat" w:hAnsi="Montserrat"/>
          <w:rtl w:val="0"/>
        </w:rPr>
        <w:t xml:space="preserve">Total CEUs provided to Date : 1</w:t>
      </w:r>
    </w:p>
    <w:p w:rsidR="00000000" w:rsidDel="00000000" w:rsidP="00000000" w:rsidRDefault="00000000" w:rsidRPr="00000000" w14:paraId="00000010">
      <w:pPr>
        <w:ind w:right="900"/>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11">
      <w:pPr>
        <w:ind w:right="900"/>
        <w:rPr>
          <w:rFonts w:ascii="Montserrat" w:cs="Montserrat" w:eastAsia="Montserrat" w:hAnsi="Montserrat"/>
          <w:b w:val="1"/>
          <w:u w:val="single"/>
        </w:rPr>
      </w:pPr>
      <w:r w:rsidDel="00000000" w:rsidR="00000000" w:rsidRPr="00000000">
        <w:rPr>
          <w:rFonts w:ascii="Montserrat" w:cs="Montserrat" w:eastAsia="Montserrat" w:hAnsi="Montserrat"/>
          <w:b w:val="1"/>
          <w:u w:val="single"/>
          <w:rtl w:val="0"/>
        </w:rPr>
        <w:t xml:space="preserve">Chapter Meeting Information   </w:t>
      </w:r>
    </w:p>
    <w:p w:rsidR="00000000" w:rsidDel="00000000" w:rsidP="00000000" w:rsidRDefault="00000000" w:rsidRPr="00000000" w14:paraId="00000012">
      <w:pPr>
        <w:ind w:right="900"/>
        <w:rPr>
          <w:rFonts w:ascii="Montserrat" w:cs="Montserrat" w:eastAsia="Montserrat" w:hAnsi="Montserrat"/>
        </w:rPr>
      </w:pPr>
      <w:r w:rsidDel="00000000" w:rsidR="00000000" w:rsidRPr="00000000">
        <w:rPr>
          <w:rFonts w:ascii="Montserrat" w:cs="Montserrat" w:eastAsia="Montserrat" w:hAnsi="Montserrat"/>
          <w:rtl w:val="0"/>
        </w:rPr>
        <w:t xml:space="preserve">Our chapter typically meets the 2</w:t>
      </w:r>
      <w:r w:rsidDel="00000000" w:rsidR="00000000" w:rsidRPr="00000000">
        <w:rPr>
          <w:rFonts w:ascii="Montserrat" w:cs="Montserrat" w:eastAsia="Montserrat" w:hAnsi="Montserrat"/>
          <w:vertAlign w:val="superscript"/>
          <w:rtl w:val="0"/>
        </w:rPr>
        <w:t xml:space="preserve">nd</w:t>
      </w:r>
      <w:r w:rsidDel="00000000" w:rsidR="00000000" w:rsidRPr="00000000">
        <w:rPr>
          <w:rFonts w:ascii="Montserrat" w:cs="Montserrat" w:eastAsia="Montserrat" w:hAnsi="Montserrat"/>
          <w:rtl w:val="0"/>
        </w:rPr>
        <w:t xml:space="preserve"> Thursday of the month from 11 am-1pm.  The chapter held 7 meetings this year with 3 being held virtually.  </w:t>
      </w:r>
    </w:p>
    <w:p w:rsidR="00000000" w:rsidDel="00000000" w:rsidP="00000000" w:rsidRDefault="00000000" w:rsidRPr="00000000" w14:paraId="0000001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Montserrat" w:cs="Montserrat" w:eastAsia="Montserrat" w:hAnsi="Montserrat"/>
          <w:color w:val="000000"/>
          <w:u w:val="single"/>
        </w:rPr>
      </w:pPr>
      <w:r w:rsidDel="00000000" w:rsidR="00000000" w:rsidRPr="00000000">
        <w:rPr>
          <w:rFonts w:ascii="Montserrat" w:cs="Montserrat" w:eastAsia="Montserrat" w:hAnsi="Montserrat"/>
          <w:b w:val="1"/>
          <w:color w:val="000000"/>
          <w:u w:val="single"/>
          <w:rtl w:val="0"/>
        </w:rPr>
        <w:t xml:space="preserve">Chapter Meeting Narrative</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July and August 2024-Summer Break</w:t>
      </w:r>
    </w:p>
    <w:p w:rsidR="00000000" w:rsidDel="00000000" w:rsidP="00000000" w:rsidRDefault="00000000" w:rsidRPr="00000000" w14:paraId="00000017">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8">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September 12, 2024</w:t>
      </w:r>
    </w:p>
    <w:p w:rsidR="00000000" w:rsidDel="00000000" w:rsidP="00000000" w:rsidRDefault="00000000" w:rsidRPr="00000000" w14:paraId="00000019">
      <w:pPr>
        <w:rPr>
          <w:rFonts w:ascii="Montserrat" w:cs="Montserrat" w:eastAsia="Montserrat" w:hAnsi="Montserrat"/>
        </w:rPr>
      </w:pPr>
      <w:r w:rsidDel="00000000" w:rsidR="00000000" w:rsidRPr="00000000">
        <w:rPr>
          <w:rFonts w:ascii="Montserrat" w:cs="Montserrat" w:eastAsia="Montserrat" w:hAnsi="Montserrat"/>
          <w:rtl w:val="0"/>
        </w:rPr>
        <w:t xml:space="preserve">Virtual meeting via zoom.  Caitlin Pettengill, Chief Local Public Health Nurse in the Office of local and Regional health for DPH presented her vision for public health nursing in the Commonwealth.  See attached Power Point Presentation  </w:t>
      </w:r>
    </w:p>
    <w:p w:rsidR="00000000" w:rsidDel="00000000" w:rsidP="00000000" w:rsidRDefault="00000000" w:rsidRPr="00000000" w14:paraId="0000001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October 2024-Flu Clinics/No meeting</w:t>
      </w:r>
    </w:p>
    <w:p w:rsidR="00000000" w:rsidDel="00000000" w:rsidP="00000000" w:rsidRDefault="00000000" w:rsidRPr="00000000" w14:paraId="0000001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November 7</w:t>
      </w:r>
      <w:r w:rsidDel="00000000" w:rsidR="00000000" w:rsidRPr="00000000">
        <w:rPr>
          <w:rFonts w:ascii="Montserrat" w:cs="Montserrat" w:eastAsia="Montserrat" w:hAnsi="Montserrat"/>
          <w:b w:val="1"/>
          <w:vertAlign w:val="superscript"/>
          <w:rtl w:val="0"/>
        </w:rPr>
        <w:t xml:space="preserve">th</w:t>
      </w:r>
      <w:r w:rsidDel="00000000" w:rsidR="00000000" w:rsidRPr="00000000">
        <w:rPr>
          <w:rFonts w:ascii="Montserrat" w:cs="Montserrat" w:eastAsia="Montserrat" w:hAnsi="Montserrat"/>
          <w:b w:val="1"/>
          <w:rtl w:val="0"/>
        </w:rPr>
        <w:t xml:space="preserve"> 2024</w:t>
      </w:r>
    </w:p>
    <w:p w:rsidR="00000000" w:rsidDel="00000000" w:rsidP="00000000" w:rsidRDefault="00000000" w:rsidRPr="00000000" w14:paraId="0000001E">
      <w:pPr>
        <w:rPr>
          <w:rFonts w:ascii="Montserrat" w:cs="Montserrat" w:eastAsia="Montserrat" w:hAnsi="Montserrat"/>
        </w:rPr>
      </w:pPr>
      <w:r w:rsidDel="00000000" w:rsidR="00000000" w:rsidRPr="00000000">
        <w:rPr>
          <w:rFonts w:ascii="Montserrat" w:cs="Montserrat" w:eastAsia="Montserrat" w:hAnsi="Montserrat"/>
          <w:rtl w:val="0"/>
        </w:rPr>
        <w:t xml:space="preserve">Zoom meeting.  Discussion centered around the flu clinics-what was successful, what was not.</w:t>
      </w:r>
    </w:p>
    <w:p w:rsidR="00000000" w:rsidDel="00000000" w:rsidP="00000000" w:rsidRDefault="00000000" w:rsidRPr="00000000" w14:paraId="0000001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rPr>
          <w:rFonts w:ascii="Montserrat" w:cs="Montserrat" w:eastAsia="Montserrat" w:hAnsi="Montserrat"/>
        </w:rPr>
      </w:pPr>
      <w:r w:rsidDel="00000000" w:rsidR="00000000" w:rsidRPr="00000000">
        <w:rPr>
          <w:rFonts w:ascii="Montserrat" w:cs="Montserrat" w:eastAsia="Montserrat" w:hAnsi="Montserrat"/>
          <w:b w:val="1"/>
          <w:rtl w:val="0"/>
        </w:rPr>
        <w:t xml:space="preserve">December 6</w:t>
      </w:r>
      <w:r w:rsidDel="00000000" w:rsidR="00000000" w:rsidRPr="00000000">
        <w:rPr>
          <w:rFonts w:ascii="Montserrat" w:cs="Montserrat" w:eastAsia="Montserrat" w:hAnsi="Montserrat"/>
          <w:b w:val="1"/>
          <w:vertAlign w:val="superscript"/>
          <w:rtl w:val="0"/>
        </w:rPr>
        <w:t xml:space="preserve">th</w:t>
      </w:r>
      <w:r w:rsidDel="00000000" w:rsidR="00000000" w:rsidRPr="00000000">
        <w:rPr>
          <w:rFonts w:ascii="Montserrat" w:cs="Montserrat" w:eastAsia="Montserrat" w:hAnsi="Montserrat"/>
          <w:b w:val="1"/>
          <w:rtl w:val="0"/>
        </w:rPr>
        <w:t xml:space="preserve"> 2024</w:t>
      </w:r>
      <w:r w:rsidDel="00000000" w:rsidR="00000000" w:rsidRPr="00000000">
        <w:rPr>
          <w:rtl w:val="0"/>
        </w:rPr>
      </w:r>
    </w:p>
    <w:p w:rsidR="00000000" w:rsidDel="00000000" w:rsidP="00000000" w:rsidRDefault="00000000" w:rsidRPr="00000000" w14:paraId="00000021">
      <w:pPr>
        <w:rPr>
          <w:rFonts w:ascii="Montserrat" w:cs="Montserrat" w:eastAsia="Montserrat" w:hAnsi="Montserrat"/>
        </w:rPr>
      </w:pPr>
      <w:r w:rsidDel="00000000" w:rsidR="00000000" w:rsidRPr="00000000">
        <w:rPr>
          <w:rFonts w:ascii="Montserrat" w:cs="Montserrat" w:eastAsia="Montserrat" w:hAnsi="Montserrat"/>
          <w:rtl w:val="0"/>
        </w:rPr>
        <w:t xml:space="preserve">Chapter holiday party at Puttshack in Natick</w:t>
      </w:r>
    </w:p>
    <w:p w:rsidR="00000000" w:rsidDel="00000000" w:rsidP="00000000" w:rsidRDefault="00000000" w:rsidRPr="00000000" w14:paraId="0000002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5">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January 9</w:t>
      </w:r>
      <w:r w:rsidDel="00000000" w:rsidR="00000000" w:rsidRPr="00000000">
        <w:rPr>
          <w:rFonts w:ascii="Montserrat" w:cs="Montserrat" w:eastAsia="Montserrat" w:hAnsi="Montserrat"/>
          <w:b w:val="1"/>
          <w:vertAlign w:val="superscript"/>
          <w:rtl w:val="0"/>
        </w:rPr>
        <w:t xml:space="preserve">th</w:t>
      </w:r>
      <w:r w:rsidDel="00000000" w:rsidR="00000000" w:rsidRPr="00000000">
        <w:rPr>
          <w:rFonts w:ascii="Montserrat" w:cs="Montserrat" w:eastAsia="Montserrat" w:hAnsi="Montserrat"/>
          <w:b w:val="1"/>
          <w:rtl w:val="0"/>
        </w:rPr>
        <w:t xml:space="preserve"> 2025</w:t>
      </w:r>
    </w:p>
    <w:p w:rsidR="00000000" w:rsidDel="00000000" w:rsidP="00000000" w:rsidRDefault="00000000" w:rsidRPr="00000000" w14:paraId="00000026">
      <w:pPr>
        <w:rPr>
          <w:rFonts w:ascii="Montserrat" w:cs="Montserrat" w:eastAsia="Montserrat" w:hAnsi="Montserrat"/>
        </w:rPr>
      </w:pPr>
      <w:r w:rsidDel="00000000" w:rsidR="00000000" w:rsidRPr="00000000">
        <w:rPr>
          <w:rFonts w:ascii="Montserrat" w:cs="Montserrat" w:eastAsia="Montserrat" w:hAnsi="Montserrat"/>
          <w:rtl w:val="0"/>
        </w:rPr>
        <w:t xml:space="preserve">In person meeting at Natick Town Hall.  Jeri Beales MSN, RN,BS discussed her role at Destination Health Travel Clinic.  Her expertise on all types of vaccines was met with much enthusiasm.  </w:t>
      </w:r>
    </w:p>
    <w:p w:rsidR="00000000" w:rsidDel="00000000" w:rsidP="00000000" w:rsidRDefault="00000000" w:rsidRPr="00000000" w14:paraId="0000002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February 6</w:t>
      </w:r>
      <w:r w:rsidDel="00000000" w:rsidR="00000000" w:rsidRPr="00000000">
        <w:rPr>
          <w:rFonts w:ascii="Montserrat" w:cs="Montserrat" w:eastAsia="Montserrat" w:hAnsi="Montserrat"/>
          <w:b w:val="1"/>
          <w:vertAlign w:val="superscript"/>
          <w:rtl w:val="0"/>
        </w:rPr>
        <w:t xml:space="preserve">th</w:t>
      </w:r>
      <w:r w:rsidDel="00000000" w:rsidR="00000000" w:rsidRPr="00000000">
        <w:rPr>
          <w:rFonts w:ascii="Montserrat" w:cs="Montserrat" w:eastAsia="Montserrat" w:hAnsi="Montserrat"/>
          <w:b w:val="1"/>
          <w:rtl w:val="0"/>
        </w:rPr>
        <w:t xml:space="preserve"> 2025</w:t>
      </w:r>
    </w:p>
    <w:p w:rsidR="00000000" w:rsidDel="00000000" w:rsidP="00000000" w:rsidRDefault="00000000" w:rsidRPr="00000000" w14:paraId="00000029">
      <w:pPr>
        <w:rPr>
          <w:rFonts w:ascii="Montserrat" w:cs="Montserrat" w:eastAsia="Montserrat" w:hAnsi="Montserrat"/>
        </w:rPr>
      </w:pPr>
      <w:r w:rsidDel="00000000" w:rsidR="00000000" w:rsidRPr="00000000">
        <w:rPr>
          <w:rFonts w:ascii="Montserrat" w:cs="Montserrat" w:eastAsia="Montserrat" w:hAnsi="Montserrat"/>
          <w:rtl w:val="0"/>
        </w:rPr>
        <w:t xml:space="preserve">Zoom meeting.  Alexis Walls, Assistant Campaign Director of MPHA (Mass. Public Health Alliance) presented a slide show on Advocacy 101.  She went through the legislative process, the difference between lobbying and advocating with a lively discussion after the presentation as it pertains to public health</w:t>
      </w:r>
    </w:p>
    <w:p w:rsidR="00000000" w:rsidDel="00000000" w:rsidP="00000000" w:rsidRDefault="00000000" w:rsidRPr="00000000" w14:paraId="0000002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March 6</w:t>
      </w:r>
      <w:r w:rsidDel="00000000" w:rsidR="00000000" w:rsidRPr="00000000">
        <w:rPr>
          <w:rFonts w:ascii="Montserrat" w:cs="Montserrat" w:eastAsia="Montserrat" w:hAnsi="Montserrat"/>
          <w:b w:val="1"/>
          <w:vertAlign w:val="superscript"/>
          <w:rtl w:val="0"/>
        </w:rPr>
        <w:t xml:space="preserve">th</w:t>
      </w:r>
      <w:r w:rsidDel="00000000" w:rsidR="00000000" w:rsidRPr="00000000">
        <w:rPr>
          <w:rFonts w:ascii="Montserrat" w:cs="Montserrat" w:eastAsia="Montserrat" w:hAnsi="Montserrat"/>
          <w:b w:val="1"/>
          <w:rtl w:val="0"/>
        </w:rPr>
        <w:t xml:space="preserve"> 2025</w:t>
      </w:r>
    </w:p>
    <w:p w:rsidR="00000000" w:rsidDel="00000000" w:rsidP="00000000" w:rsidRDefault="00000000" w:rsidRPr="00000000" w14:paraId="0000002C">
      <w:pPr>
        <w:rPr>
          <w:rFonts w:ascii="Montserrat" w:cs="Montserrat" w:eastAsia="Montserrat" w:hAnsi="Montserrat"/>
        </w:rPr>
      </w:pPr>
      <w:r w:rsidDel="00000000" w:rsidR="00000000" w:rsidRPr="00000000">
        <w:rPr>
          <w:rFonts w:ascii="Montserrat" w:cs="Montserrat" w:eastAsia="Montserrat" w:hAnsi="Montserrat"/>
          <w:rtl w:val="0"/>
        </w:rPr>
        <w:t xml:space="preserve">In person meeting in Framingham.   Tobacco &amp; Nicotine:  Policy, Enforcement and Prevention.  The program  was presented by Pari Thillaigovindan, Tobacco Control agent in Framingham and Katherine Im, MTCP/DPH MetroWest District Tobacco Control Program.   CEU’s were offered </w:t>
      </w:r>
    </w:p>
    <w:p w:rsidR="00000000" w:rsidDel="00000000" w:rsidP="00000000" w:rsidRDefault="00000000" w:rsidRPr="00000000" w14:paraId="0000002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April 3</w:t>
      </w:r>
      <w:r w:rsidDel="00000000" w:rsidR="00000000" w:rsidRPr="00000000">
        <w:rPr>
          <w:rFonts w:ascii="Montserrat" w:cs="Montserrat" w:eastAsia="Montserrat" w:hAnsi="Montserrat"/>
          <w:b w:val="1"/>
          <w:vertAlign w:val="superscript"/>
          <w:rtl w:val="0"/>
        </w:rPr>
        <w:t xml:space="preserve">rd</w:t>
      </w:r>
      <w:r w:rsidDel="00000000" w:rsidR="00000000" w:rsidRPr="00000000">
        <w:rPr>
          <w:rFonts w:ascii="Montserrat" w:cs="Montserrat" w:eastAsia="Montserrat" w:hAnsi="Montserrat"/>
          <w:b w:val="1"/>
          <w:rtl w:val="0"/>
        </w:rPr>
        <w:t xml:space="preserve"> 2025</w:t>
      </w:r>
    </w:p>
    <w:p w:rsidR="00000000" w:rsidDel="00000000" w:rsidP="00000000" w:rsidRDefault="00000000" w:rsidRPr="00000000" w14:paraId="0000002F">
      <w:pPr>
        <w:rPr>
          <w:rFonts w:ascii="Montserrat" w:cs="Montserrat" w:eastAsia="Montserrat" w:hAnsi="Montserrat"/>
        </w:rPr>
      </w:pPr>
      <w:r w:rsidDel="00000000" w:rsidR="00000000" w:rsidRPr="00000000">
        <w:rPr>
          <w:rFonts w:ascii="Montserrat" w:cs="Montserrat" w:eastAsia="Montserrat" w:hAnsi="Montserrat"/>
          <w:rtl w:val="0"/>
        </w:rPr>
        <w:t xml:space="preserve">In person meeting at the Northborough Library.  MDPH epidemiologists Scott Troppy and Lionel White were guest speakers and discussed several topics related to MAVEN. Open discussion centered around complicated case investigations, MAVEN tips to make case investigations more streamlined and other topics.</w:t>
      </w:r>
    </w:p>
    <w:p w:rsidR="00000000" w:rsidDel="00000000" w:rsidP="00000000" w:rsidRDefault="00000000" w:rsidRPr="00000000" w14:paraId="0000003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1">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May 14-15 2025</w:t>
      </w:r>
    </w:p>
    <w:p w:rsidR="00000000" w:rsidDel="00000000" w:rsidP="00000000" w:rsidRDefault="00000000" w:rsidRPr="00000000" w14:paraId="00000032">
      <w:pPr>
        <w:rPr>
          <w:rFonts w:ascii="Montserrat" w:cs="Montserrat" w:eastAsia="Montserrat" w:hAnsi="Montserrat"/>
        </w:rPr>
      </w:pPr>
      <w:r w:rsidDel="00000000" w:rsidR="00000000" w:rsidRPr="00000000">
        <w:rPr>
          <w:rFonts w:ascii="Montserrat" w:cs="Montserrat" w:eastAsia="Montserrat" w:hAnsi="Montserrat"/>
          <w:rtl w:val="0"/>
        </w:rPr>
        <w:t xml:space="preserve">27</w:t>
      </w:r>
      <w:r w:rsidDel="00000000" w:rsidR="00000000" w:rsidRPr="00000000">
        <w:rPr>
          <w:rFonts w:ascii="Montserrat" w:cs="Montserrat" w:eastAsia="Montserrat" w:hAnsi="Montserrat"/>
          <w:vertAlign w:val="superscript"/>
          <w:rtl w:val="0"/>
        </w:rPr>
        <w:t xml:space="preserve">th</w:t>
      </w:r>
      <w:r w:rsidDel="00000000" w:rsidR="00000000" w:rsidRPr="00000000">
        <w:rPr>
          <w:rFonts w:ascii="Montserrat" w:cs="Montserrat" w:eastAsia="Montserrat" w:hAnsi="Montserrat"/>
          <w:rtl w:val="0"/>
        </w:rPr>
        <w:t xml:space="preserve"> Annual MAPHN conference in Wakefield sponsored by the Northeast Chapter.</w:t>
      </w:r>
    </w:p>
    <w:p w:rsidR="00000000" w:rsidDel="00000000" w:rsidP="00000000" w:rsidRDefault="00000000" w:rsidRPr="00000000" w14:paraId="0000003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8">
      <w:pPr>
        <w:rPr>
          <w:rFonts w:ascii="Montserrat" w:cs="Montserrat" w:eastAsia="Montserrat" w:hAnsi="Montserrat"/>
        </w:rPr>
      </w:pPr>
      <w:r w:rsidDel="00000000" w:rsidR="00000000" w:rsidRPr="00000000">
        <w:rPr>
          <w:rFonts w:ascii="Montserrat" w:cs="Montserrat" w:eastAsia="Montserrat" w:hAnsi="Montserrat"/>
          <w:rtl w:val="0"/>
        </w:rPr>
        <w:t xml:space="preserve">Respectfully Submitted;</w:t>
      </w:r>
    </w:p>
    <w:p w:rsidR="00000000" w:rsidDel="00000000" w:rsidP="00000000" w:rsidRDefault="00000000" w:rsidRPr="00000000" w14:paraId="0000003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A">
      <w:pPr>
        <w:rPr>
          <w:rFonts w:ascii="Montserrat" w:cs="Montserrat" w:eastAsia="Montserrat" w:hAnsi="Montserrat"/>
        </w:rPr>
      </w:pPr>
      <w:r w:rsidDel="00000000" w:rsidR="00000000" w:rsidRPr="00000000">
        <w:rPr>
          <w:rFonts w:ascii="Montserrat" w:cs="Montserrat" w:eastAsia="Montserrat" w:hAnsi="Montserrat"/>
          <w:rtl w:val="0"/>
        </w:rPr>
        <w:t xml:space="preserve">Heidi Harper</w:t>
      </w:r>
    </w:p>
    <w:p w:rsidR="00000000" w:rsidDel="00000000" w:rsidP="00000000" w:rsidRDefault="00000000" w:rsidRPr="00000000" w14:paraId="0000003B">
      <w:pPr>
        <w:rPr>
          <w:rFonts w:ascii="Montserrat" w:cs="Montserrat" w:eastAsia="Montserrat" w:hAnsi="Montserrat"/>
        </w:rPr>
      </w:pPr>
      <w:r w:rsidDel="00000000" w:rsidR="00000000" w:rsidRPr="00000000">
        <w:rPr>
          <w:rFonts w:ascii="Montserrat" w:cs="Montserrat" w:eastAsia="Montserrat" w:hAnsi="Montserrat"/>
          <w:rtl w:val="0"/>
        </w:rPr>
        <w:t xml:space="preserve">MAPHN Metrowest-Central Chapter Secretary</w:t>
      </w:r>
    </w:p>
    <w:p w:rsidR="00000000" w:rsidDel="00000000" w:rsidP="00000000" w:rsidRDefault="00000000" w:rsidRPr="00000000" w14:paraId="0000003C">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D">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E">
      <w:pPr>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F">
      <w:pPr>
        <w:rPr>
          <w:rFonts w:ascii="Montserrat" w:cs="Montserrat" w:eastAsia="Montserrat" w:hAnsi="Montserrat"/>
          <w:highlight w:val="yellow"/>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